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6F99" w14:textId="77777777" w:rsidR="00867983" w:rsidRDefault="00867983">
      <w:pPr>
        <w:pStyle w:val="ISCannouncementheadline"/>
        <w:rPr>
          <w:rStyle w:val="NoneA"/>
          <w:lang w:val="fr-FR"/>
        </w:rPr>
      </w:pPr>
    </w:p>
    <w:p w14:paraId="64FA0032" w14:textId="008C6AA1" w:rsidR="00867983" w:rsidRDefault="00000000">
      <w:pPr>
        <w:pStyle w:val="ISCannouncementheadline"/>
        <w:rPr>
          <w:lang w:val="fr-FR"/>
        </w:rPr>
      </w:pPr>
      <w:r>
        <w:rPr>
          <w:lang w:val="fr-FR"/>
        </w:rPr>
        <w:t>Formulaire de nomination pour le prix Ewart-Daveluy SCI/ISC 202</w:t>
      </w:r>
      <w:r w:rsidR="00B67C44">
        <w:rPr>
          <w:lang w:val="fr-FR"/>
        </w:rPr>
        <w:t>6</w:t>
      </w:r>
    </w:p>
    <w:p w14:paraId="65E6602B" w14:textId="77777777" w:rsidR="00867983" w:rsidRDefault="00000000">
      <w:pPr>
        <w:pStyle w:val="ISCParagraph"/>
        <w:rPr>
          <w:lang w:val="fr-FR"/>
        </w:rPr>
      </w:pPr>
      <w:r>
        <w:rPr>
          <w:lang w:val="fr-FR"/>
        </w:rPr>
        <w:t>Veuillez noter que :</w:t>
      </w:r>
    </w:p>
    <w:p w14:paraId="520441F0" w14:textId="600C618B" w:rsidR="00867983" w:rsidRDefault="00000000">
      <w:pPr>
        <w:pStyle w:val="ISCbulletssmall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Les discussions et décisions des juges sont confidentielles. </w:t>
      </w:r>
    </w:p>
    <w:p w14:paraId="086278BF" w14:textId="77777777" w:rsidR="00867983" w:rsidRDefault="00000000">
      <w:pPr>
        <w:pStyle w:val="ISCbulletssmall"/>
        <w:numPr>
          <w:ilvl w:val="0"/>
          <w:numId w:val="2"/>
        </w:numPr>
        <w:rPr>
          <w:lang w:val="fr-FR"/>
        </w:rPr>
      </w:pPr>
      <w:r>
        <w:rPr>
          <w:lang w:val="fr-FR"/>
        </w:rPr>
        <w:t>En raison de la petite taille de l’organisation, l’anonymat ne pourra être préservé au sein du comité.</w:t>
      </w:r>
    </w:p>
    <w:p w14:paraId="44BEE1B9" w14:textId="063B0882" w:rsidR="00867983" w:rsidRDefault="00000000">
      <w:pPr>
        <w:pStyle w:val="ISCbulletssmall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Pour préparer l’envoi de votre candidature ou pour plus d’information, contactez </w:t>
      </w:r>
      <w:r w:rsidR="00B67C44">
        <w:rPr>
          <w:lang w:val="fr-FR"/>
        </w:rPr>
        <w:t>Heather Ebbs</w:t>
      </w:r>
      <w:r>
        <w:rPr>
          <w:lang w:val="fr-FR"/>
        </w:rPr>
        <w:t>, coordinat</w:t>
      </w:r>
      <w:r w:rsidR="00B67C44">
        <w:rPr>
          <w:lang w:val="fr-FR"/>
        </w:rPr>
        <w:t>rice</w:t>
      </w:r>
      <w:r>
        <w:rPr>
          <w:lang w:val="fr-FR"/>
        </w:rPr>
        <w:t xml:space="preserve"> du Prix Ewart-Daveluy pour 202</w:t>
      </w:r>
      <w:r w:rsidR="00B67C44">
        <w:rPr>
          <w:lang w:val="fr-FR"/>
        </w:rPr>
        <w:t>6</w:t>
      </w:r>
      <w:r>
        <w:rPr>
          <w:lang w:val="fr-FR"/>
        </w:rPr>
        <w:t xml:space="preserve"> à : </w:t>
      </w:r>
      <w:hyperlink r:id="rId7" w:history="1">
        <w:r w:rsidR="00867983">
          <w:rPr>
            <w:rStyle w:val="Hyperlink0"/>
          </w:rPr>
          <w:t>awards@indexers.ca</w:t>
        </w:r>
      </w:hyperlink>
      <w:r>
        <w:rPr>
          <w:rStyle w:val="None"/>
          <w:lang w:val="fr-FR"/>
        </w:rPr>
        <w:t>.</w:t>
      </w:r>
    </w:p>
    <w:tbl>
      <w:tblPr>
        <w:tblW w:w="9360" w:type="dxa"/>
        <w:tblInd w:w="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08"/>
        <w:gridCol w:w="3048"/>
        <w:gridCol w:w="1647"/>
        <w:gridCol w:w="3257"/>
      </w:tblGrid>
      <w:tr w:rsidR="00867983" w:rsidRPr="006471B6" w14:paraId="4174A6BC" w14:textId="77777777">
        <w:trPr>
          <w:trHeight w:val="330"/>
        </w:trPr>
        <w:tc>
          <w:tcPr>
            <w:tcW w:w="9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641BC" w14:textId="77777777" w:rsidR="00867983" w:rsidRPr="00E66689" w:rsidRDefault="00000000">
            <w:pPr>
              <w:pStyle w:val="ISCtableheading"/>
              <w:rPr>
                <w:lang w:val="fr-FR"/>
              </w:rPr>
            </w:pPr>
            <w:r>
              <w:rPr>
                <w:rStyle w:val="None"/>
                <w:lang w:val="fr-FR"/>
              </w:rPr>
              <w:t>Renseignements concernant la personne nominée</w:t>
            </w:r>
          </w:p>
        </w:tc>
      </w:tr>
      <w:tr w:rsidR="00867983" w14:paraId="750FCD03" w14:textId="77777777">
        <w:trPr>
          <w:trHeight w:val="390"/>
        </w:trPr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D412E" w14:textId="77777777" w:rsidR="00867983" w:rsidRDefault="00000000">
            <w:pPr>
              <w:pStyle w:val="ISCtabletext"/>
            </w:pPr>
            <w:r>
              <w:rPr>
                <w:rStyle w:val="None"/>
                <w:lang w:val="fr-FR"/>
              </w:rPr>
              <w:t>Nom</w:t>
            </w:r>
          </w:p>
        </w:tc>
        <w:tc>
          <w:tcPr>
            <w:tcW w:w="7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A551B" w14:textId="77777777" w:rsidR="00867983" w:rsidRDefault="00867983"/>
        </w:tc>
      </w:tr>
      <w:tr w:rsidR="00867983" w:rsidRPr="006471B6" w14:paraId="6493126C" w14:textId="77777777">
        <w:trPr>
          <w:trHeight w:val="930"/>
        </w:trPr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8F4FB" w14:textId="77777777" w:rsidR="00867983" w:rsidRDefault="00000000">
            <w:pPr>
              <w:pStyle w:val="ISCtabletext"/>
            </w:pPr>
            <w:r>
              <w:rPr>
                <w:rStyle w:val="None"/>
                <w:lang w:val="fr-FR"/>
              </w:rPr>
              <w:t>Adresse</w:t>
            </w:r>
          </w:p>
        </w:tc>
        <w:tc>
          <w:tcPr>
            <w:tcW w:w="7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B3BFD" w14:textId="77777777" w:rsidR="00867983" w:rsidRPr="00E66689" w:rsidRDefault="00000000">
            <w:pPr>
              <w:pStyle w:val="ISCtabletext"/>
              <w:rPr>
                <w:rStyle w:val="None"/>
                <w:lang w:val="fr-FR"/>
              </w:rPr>
            </w:pPr>
            <w:r>
              <w:rPr>
                <w:rStyle w:val="None"/>
                <w:lang w:val="fr-FR"/>
              </w:rPr>
              <w:t>Rue :</w:t>
            </w:r>
          </w:p>
          <w:p w14:paraId="0DD94E07" w14:textId="77777777" w:rsidR="00867983" w:rsidRPr="00E66689" w:rsidRDefault="00000000">
            <w:pPr>
              <w:pStyle w:val="ISCtabletext"/>
              <w:rPr>
                <w:lang w:val="fr-FR"/>
              </w:rPr>
            </w:pPr>
            <w:r>
              <w:rPr>
                <w:rStyle w:val="None"/>
                <w:lang w:val="fr-FR"/>
              </w:rPr>
              <w:t>Ville :</w:t>
            </w:r>
            <w:r>
              <w:rPr>
                <w:rStyle w:val="None"/>
                <w:lang w:val="fr-FR"/>
              </w:rPr>
              <w:tab/>
              <w:t xml:space="preserve">                       Prov. :</w:t>
            </w:r>
            <w:r>
              <w:rPr>
                <w:rStyle w:val="None"/>
                <w:lang w:val="fr-FR"/>
              </w:rPr>
              <w:tab/>
              <w:t xml:space="preserve">                Code postal :</w:t>
            </w:r>
          </w:p>
        </w:tc>
      </w:tr>
      <w:tr w:rsidR="00867983" w14:paraId="7A108809" w14:textId="77777777">
        <w:trPr>
          <w:trHeight w:val="390"/>
        </w:trPr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695B1" w14:textId="77777777" w:rsidR="00867983" w:rsidRDefault="00000000">
            <w:pPr>
              <w:pStyle w:val="ISCtabletext"/>
            </w:pPr>
            <w:r>
              <w:rPr>
                <w:rStyle w:val="None"/>
                <w:lang w:val="fr-FR"/>
              </w:rPr>
              <w:t>Courriel</w:t>
            </w:r>
          </w:p>
        </w:tc>
        <w:tc>
          <w:tcPr>
            <w:tcW w:w="7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9AD0C" w14:textId="77777777" w:rsidR="00867983" w:rsidRDefault="00867983"/>
        </w:tc>
      </w:tr>
      <w:tr w:rsidR="00867983" w14:paraId="52450E84" w14:textId="77777777">
        <w:trPr>
          <w:trHeight w:val="1350"/>
        </w:trPr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FC9F0" w14:textId="77777777" w:rsidR="00867983" w:rsidRDefault="00000000">
            <w:pPr>
              <w:pStyle w:val="ISCtabletext"/>
              <w:rPr>
                <w:rStyle w:val="None"/>
              </w:rPr>
            </w:pPr>
            <w:r>
              <w:rPr>
                <w:rStyle w:val="None"/>
                <w:lang w:val="fr-FR"/>
              </w:rPr>
              <w:t>Téléphone</w:t>
            </w:r>
          </w:p>
          <w:p w14:paraId="1532E205" w14:textId="77777777" w:rsidR="00867983" w:rsidRDefault="00000000">
            <w:pPr>
              <w:pStyle w:val="ISCtabletext"/>
            </w:pPr>
            <w:proofErr w:type="gramStart"/>
            <w:r>
              <w:rPr>
                <w:rStyle w:val="None"/>
                <w:lang w:val="fr-FR"/>
              </w:rPr>
              <w:t>au</w:t>
            </w:r>
            <w:proofErr w:type="gramEnd"/>
            <w:r>
              <w:rPr>
                <w:rStyle w:val="None"/>
                <w:lang w:val="fr-FR"/>
              </w:rPr>
              <w:t xml:space="preserve"> travail</w:t>
            </w:r>
          </w:p>
        </w:tc>
        <w:tc>
          <w:tcPr>
            <w:tcW w:w="30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58785" w14:textId="77777777" w:rsidR="00867983" w:rsidRDefault="00867983"/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CF1E0" w14:textId="77777777" w:rsidR="00867983" w:rsidRDefault="00000000">
            <w:pPr>
              <w:pStyle w:val="ISCtabletext"/>
              <w:rPr>
                <w:rStyle w:val="None"/>
              </w:rPr>
            </w:pPr>
            <w:r>
              <w:rPr>
                <w:rStyle w:val="None"/>
                <w:lang w:val="fr-FR"/>
              </w:rPr>
              <w:t>Autre numéro</w:t>
            </w:r>
          </w:p>
          <w:p w14:paraId="42D8022E" w14:textId="77777777" w:rsidR="00867983" w:rsidRDefault="00000000">
            <w:pPr>
              <w:pStyle w:val="ISCtabletext"/>
            </w:pPr>
            <w:proofErr w:type="gramStart"/>
            <w:r>
              <w:rPr>
                <w:rStyle w:val="None"/>
                <w:lang w:val="fr-FR"/>
              </w:rPr>
              <w:t>de</w:t>
            </w:r>
            <w:proofErr w:type="gramEnd"/>
            <w:r>
              <w:rPr>
                <w:rStyle w:val="None"/>
                <w:lang w:val="fr-FR"/>
              </w:rPr>
              <w:t xml:space="preserve"> téléphone</w:t>
            </w:r>
          </w:p>
        </w:tc>
        <w:tc>
          <w:tcPr>
            <w:tcW w:w="32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87673" w14:textId="77777777" w:rsidR="00867983" w:rsidRDefault="00867983"/>
        </w:tc>
      </w:tr>
    </w:tbl>
    <w:p w14:paraId="3E4AB7CB" w14:textId="77777777" w:rsidR="00867983" w:rsidRDefault="00867983">
      <w:pPr>
        <w:pStyle w:val="ISCbulletssmall"/>
        <w:widowControl w:val="0"/>
        <w:numPr>
          <w:ilvl w:val="0"/>
          <w:numId w:val="3"/>
        </w:numPr>
        <w:rPr>
          <w:lang w:val="fr-FR"/>
        </w:rPr>
      </w:pPr>
    </w:p>
    <w:p w14:paraId="7FA4BA42" w14:textId="77777777" w:rsidR="00867983" w:rsidRPr="00E66689" w:rsidRDefault="00867983" w:rsidP="00E66689">
      <w:pPr>
        <w:pStyle w:val="ISCbulletssmall"/>
        <w:widowControl w:val="0"/>
        <w:numPr>
          <w:ilvl w:val="0"/>
          <w:numId w:val="4"/>
        </w:numPr>
        <w:rPr>
          <w:lang w:val="fr-FR"/>
        </w:rPr>
      </w:pPr>
    </w:p>
    <w:p w14:paraId="6D8A6A90" w14:textId="77777777" w:rsidR="00867983" w:rsidRDefault="00867983">
      <w:pPr>
        <w:pStyle w:val="ISCRunningfoot"/>
      </w:pPr>
    </w:p>
    <w:tbl>
      <w:tblPr>
        <w:tblW w:w="8861" w:type="dxa"/>
        <w:tblInd w:w="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63"/>
        <w:gridCol w:w="6898"/>
      </w:tblGrid>
      <w:tr w:rsidR="00867983" w14:paraId="5E7B3003" w14:textId="77777777">
        <w:trPr>
          <w:trHeight w:val="330"/>
        </w:trPr>
        <w:tc>
          <w:tcPr>
            <w:tcW w:w="88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7086D" w14:textId="77777777" w:rsidR="00867983" w:rsidRDefault="00000000">
            <w:pPr>
              <w:pStyle w:val="ISCtableheading"/>
            </w:pPr>
            <w:r>
              <w:rPr>
                <w:rStyle w:val="None"/>
                <w:lang w:val="fr-FR"/>
              </w:rPr>
              <w:t>Renseignements sur l’ouvrage</w:t>
            </w:r>
          </w:p>
        </w:tc>
      </w:tr>
      <w:tr w:rsidR="00867983" w14:paraId="12415D30" w14:textId="77777777">
        <w:trPr>
          <w:trHeight w:val="390"/>
        </w:trPr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DCB04" w14:textId="77777777" w:rsidR="00867983" w:rsidRDefault="00000000">
            <w:pPr>
              <w:pStyle w:val="ISCtabletext"/>
            </w:pPr>
            <w:r>
              <w:rPr>
                <w:rStyle w:val="None"/>
                <w:lang w:val="fr-FR"/>
              </w:rPr>
              <w:t>Auteur</w:t>
            </w:r>
          </w:p>
        </w:tc>
        <w:tc>
          <w:tcPr>
            <w:tcW w:w="6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22FD1" w14:textId="77777777" w:rsidR="00867983" w:rsidRDefault="00867983"/>
        </w:tc>
      </w:tr>
      <w:tr w:rsidR="00867983" w14:paraId="510FC7D3" w14:textId="77777777">
        <w:trPr>
          <w:trHeight w:val="390"/>
        </w:trPr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0C25E" w14:textId="77777777" w:rsidR="00867983" w:rsidRDefault="00000000">
            <w:pPr>
              <w:pStyle w:val="ISCtabletext"/>
            </w:pPr>
            <w:r>
              <w:rPr>
                <w:rStyle w:val="None"/>
                <w:lang w:val="fr-FR"/>
              </w:rPr>
              <w:t>Titre</w:t>
            </w:r>
          </w:p>
        </w:tc>
        <w:tc>
          <w:tcPr>
            <w:tcW w:w="6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D785F" w14:textId="77777777" w:rsidR="00867983" w:rsidRDefault="00867983"/>
        </w:tc>
      </w:tr>
      <w:tr w:rsidR="00867983" w14:paraId="793A784C" w14:textId="77777777">
        <w:trPr>
          <w:trHeight w:val="390"/>
        </w:trPr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1D865" w14:textId="77777777" w:rsidR="00867983" w:rsidRDefault="00000000">
            <w:pPr>
              <w:pStyle w:val="ISCtabletext"/>
            </w:pPr>
            <w:r>
              <w:rPr>
                <w:rStyle w:val="None"/>
                <w:lang w:val="fr-FR"/>
              </w:rPr>
              <w:lastRenderedPageBreak/>
              <w:t>Éditeur</w:t>
            </w:r>
          </w:p>
        </w:tc>
        <w:tc>
          <w:tcPr>
            <w:tcW w:w="6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7865D" w14:textId="77777777" w:rsidR="00867983" w:rsidRDefault="00867983"/>
        </w:tc>
      </w:tr>
      <w:tr w:rsidR="00867983" w14:paraId="1858436C" w14:textId="77777777">
        <w:trPr>
          <w:trHeight w:val="390"/>
        </w:trPr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5E5A2" w14:textId="77777777" w:rsidR="00867983" w:rsidRDefault="00000000">
            <w:pPr>
              <w:pStyle w:val="ISCtabletext"/>
            </w:pPr>
            <w:r>
              <w:rPr>
                <w:rStyle w:val="None"/>
                <w:lang w:val="fr-FR"/>
              </w:rPr>
              <w:t>Année</w:t>
            </w:r>
          </w:p>
        </w:tc>
        <w:tc>
          <w:tcPr>
            <w:tcW w:w="6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75296" w14:textId="77777777" w:rsidR="00867983" w:rsidRDefault="00867983"/>
        </w:tc>
      </w:tr>
      <w:tr w:rsidR="00867983" w:rsidRPr="006471B6" w14:paraId="60C32369" w14:textId="77777777">
        <w:trPr>
          <w:trHeight w:val="1230"/>
        </w:trPr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F54B0" w14:textId="542163A9" w:rsidR="00867983" w:rsidRPr="00E66689" w:rsidRDefault="00000000">
            <w:pPr>
              <w:pStyle w:val="ISCtabletext"/>
              <w:rPr>
                <w:lang w:val="fr-FR"/>
              </w:rPr>
            </w:pPr>
            <w:r>
              <w:rPr>
                <w:rStyle w:val="None"/>
                <w:lang w:val="fr-FR"/>
              </w:rPr>
              <w:t>Nom et courriel de votre contact chez l’éditeur</w:t>
            </w:r>
          </w:p>
        </w:tc>
        <w:tc>
          <w:tcPr>
            <w:tcW w:w="6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09E3C" w14:textId="77777777" w:rsidR="00867983" w:rsidRPr="00E66689" w:rsidRDefault="00867983">
            <w:pPr>
              <w:rPr>
                <w:lang w:val="fr-FR"/>
              </w:rPr>
            </w:pPr>
          </w:p>
        </w:tc>
      </w:tr>
    </w:tbl>
    <w:p w14:paraId="39325527" w14:textId="77777777" w:rsidR="00867983" w:rsidRPr="00E66689" w:rsidRDefault="00867983">
      <w:pPr>
        <w:pStyle w:val="ISCRunningfoot"/>
        <w:widowControl w:val="0"/>
        <w:ind w:left="323" w:hanging="323"/>
        <w:rPr>
          <w:lang w:val="fr-FR"/>
        </w:rPr>
      </w:pPr>
    </w:p>
    <w:p w14:paraId="5AF9831F" w14:textId="77777777" w:rsidR="00867983" w:rsidRPr="00E66689" w:rsidRDefault="00867983">
      <w:pPr>
        <w:pStyle w:val="ISCRunningfoot"/>
        <w:widowControl w:val="0"/>
        <w:ind w:left="215" w:hanging="215"/>
        <w:rPr>
          <w:lang w:val="fr-FR"/>
        </w:rPr>
      </w:pPr>
    </w:p>
    <w:p w14:paraId="312820D1" w14:textId="77777777" w:rsidR="00867983" w:rsidRPr="00E66689" w:rsidRDefault="00867983">
      <w:pPr>
        <w:pStyle w:val="ISCRunningfoot"/>
        <w:widowControl w:val="0"/>
        <w:ind w:left="107" w:hanging="107"/>
        <w:rPr>
          <w:lang w:val="fr-FR"/>
        </w:rPr>
      </w:pPr>
    </w:p>
    <w:p w14:paraId="6B7FC29F" w14:textId="77777777" w:rsidR="00867983" w:rsidRDefault="00000000">
      <w:pPr>
        <w:pStyle w:val="ISCSubhead"/>
      </w:pPr>
      <w:r>
        <w:rPr>
          <w:rStyle w:val="NoneA"/>
        </w:rPr>
        <w:t>Description du mérite</w:t>
      </w:r>
    </w:p>
    <w:p w14:paraId="1F5A3FA8" w14:textId="77777777" w:rsidR="00867983" w:rsidRDefault="00000000">
      <w:pPr>
        <w:pStyle w:val="ISCParagraph"/>
        <w:rPr>
          <w:rStyle w:val="None"/>
          <w:sz w:val="23"/>
          <w:szCs w:val="23"/>
          <w:lang w:val="fr-FR"/>
        </w:rPr>
      </w:pPr>
      <w:bookmarkStart w:id="0" w:name="_Hlk147132369"/>
      <w:r>
        <w:rPr>
          <w:rStyle w:val="None"/>
          <w:lang w:val="fr-FR"/>
        </w:rPr>
        <w:t xml:space="preserve">En 500 mots environ, expliquez pourquoi cet index mérite le prix. Quels défis particuliers avez-vous rencontrés dans le contenu et dans le processus </w:t>
      </w:r>
      <w:proofErr w:type="gramStart"/>
      <w:r>
        <w:rPr>
          <w:rStyle w:val="None"/>
          <w:lang w:val="fr-FR"/>
        </w:rPr>
        <w:t>d’indexation?</w:t>
      </w:r>
      <w:proofErr w:type="gramEnd"/>
      <w:r>
        <w:rPr>
          <w:rStyle w:val="None"/>
          <w:lang w:val="fr-FR"/>
        </w:rPr>
        <w:t xml:space="preserve"> Vérifiez que vous avez fourni tout élément contextuel dont le comité devrait être informé. </w:t>
      </w:r>
      <w:bookmarkEnd w:id="0"/>
      <w:r>
        <w:rPr>
          <w:rStyle w:val="None"/>
          <w:lang w:val="fr-FR"/>
        </w:rPr>
        <w:t>Si vous disposez de documents qui peuvent appuyer votre soumission, tel qu’une lettre d’éditeur, vous pourrez en inclure une copie.</w:t>
      </w:r>
    </w:p>
    <w:tbl>
      <w:tblPr>
        <w:tblW w:w="8861" w:type="dxa"/>
        <w:tblInd w:w="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8"/>
        <w:gridCol w:w="7893"/>
      </w:tblGrid>
      <w:tr w:rsidR="00867983" w:rsidRPr="006471B6" w14:paraId="570B1DB1" w14:textId="77777777">
        <w:trPr>
          <w:trHeight w:val="300"/>
        </w:trPr>
        <w:tc>
          <w:tcPr>
            <w:tcW w:w="88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8C71A" w14:textId="77777777" w:rsidR="00867983" w:rsidRPr="00E66689" w:rsidRDefault="00000000">
            <w:pPr>
              <w:pStyle w:val="ISCSubhead"/>
              <w:rPr>
                <w:lang w:val="fr-FR"/>
              </w:rPr>
            </w:pPr>
            <w:r w:rsidRPr="00E66689">
              <w:rPr>
                <w:rStyle w:val="None"/>
                <w:lang w:val="fr-FR"/>
              </w:rPr>
              <w:t>Liste de contrôle pour la soumission</w:t>
            </w:r>
          </w:p>
        </w:tc>
      </w:tr>
      <w:tr w:rsidR="00867983" w14:paraId="65CD9B8A" w14:textId="77777777">
        <w:trPr>
          <w:trHeight w:val="38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EE2B2" w14:textId="77777777" w:rsidR="00867983" w:rsidRDefault="00000000">
            <w:pPr>
              <w:pStyle w:val="BodyA"/>
              <w:jc w:val="center"/>
            </w:pPr>
            <w:r>
              <w:rPr>
                <w:rStyle w:val="None"/>
                <w:rFonts w:ascii="Arial Unicode MS" w:hAnsi="Arial Unicode MS"/>
                <w:sz w:val="26"/>
                <w:szCs w:val="26"/>
              </w:rPr>
              <w:t>❑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BA6DE" w14:textId="77777777" w:rsidR="00867983" w:rsidRDefault="00000000">
            <w:pPr>
              <w:pStyle w:val="ISCtabletext"/>
            </w:pPr>
            <w:r>
              <w:rPr>
                <w:rStyle w:val="None"/>
                <w:lang w:val="fr-FR"/>
              </w:rPr>
              <w:t>Ce formulaire</w:t>
            </w:r>
          </w:p>
        </w:tc>
      </w:tr>
      <w:tr w:rsidR="00867983" w:rsidRPr="006471B6" w14:paraId="1C742B46" w14:textId="77777777">
        <w:trPr>
          <w:trHeight w:val="6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4F7F1" w14:textId="77777777" w:rsidR="00867983" w:rsidRDefault="00000000">
            <w:pPr>
              <w:pStyle w:val="BodyA"/>
              <w:jc w:val="center"/>
            </w:pPr>
            <w:r>
              <w:rPr>
                <w:rStyle w:val="None"/>
                <w:rFonts w:ascii="Arial Unicode MS" w:hAnsi="Arial Unicode MS"/>
                <w:sz w:val="26"/>
                <w:szCs w:val="26"/>
              </w:rPr>
              <w:t>❑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8A739" w14:textId="3A5C5FC3" w:rsidR="00867983" w:rsidRPr="00E66689" w:rsidRDefault="00000000">
            <w:pPr>
              <w:pStyle w:val="ISCtabletext"/>
              <w:rPr>
                <w:lang w:val="fr-FR"/>
              </w:rPr>
            </w:pPr>
            <w:r>
              <w:rPr>
                <w:rStyle w:val="None"/>
                <w:lang w:val="fr-FR"/>
              </w:rPr>
              <w:t xml:space="preserve">Un PDF du livre avec l’index </w:t>
            </w:r>
            <w:r w:rsidR="006471B6">
              <w:rPr>
                <w:rStyle w:val="None"/>
                <w:lang w:val="fr-FR"/>
              </w:rPr>
              <w:t>ET/</w:t>
            </w:r>
            <w:r>
              <w:rPr>
                <w:rStyle w:val="None"/>
                <w:lang w:val="fr-FR"/>
              </w:rPr>
              <w:t>OU le PDF reçu de l’éditeur et votre index en format Word/RTF</w:t>
            </w:r>
          </w:p>
        </w:tc>
      </w:tr>
      <w:tr w:rsidR="00867983" w:rsidRPr="006471B6" w14:paraId="3546D45C" w14:textId="77777777">
        <w:trPr>
          <w:trHeight w:val="6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CCFAF" w14:textId="77777777" w:rsidR="00867983" w:rsidRDefault="00000000">
            <w:pPr>
              <w:pStyle w:val="BodyA"/>
              <w:jc w:val="center"/>
            </w:pPr>
            <w:r>
              <w:rPr>
                <w:rStyle w:val="None"/>
                <w:rFonts w:ascii="Arial Unicode MS" w:hAnsi="Arial Unicode MS"/>
                <w:sz w:val="26"/>
                <w:szCs w:val="26"/>
              </w:rPr>
              <w:t>❑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82958" w14:textId="77777777" w:rsidR="00867983" w:rsidRPr="00E66689" w:rsidRDefault="00000000">
            <w:pPr>
              <w:pStyle w:val="ISCtabletext"/>
              <w:rPr>
                <w:lang w:val="fr-FR"/>
              </w:rPr>
            </w:pPr>
            <w:r>
              <w:rPr>
                <w:rStyle w:val="None"/>
                <w:lang w:val="fr-FR"/>
              </w:rPr>
              <w:t xml:space="preserve">Description du mérite de votre candidature, avec preuves à l’appui si vous en avez </w:t>
            </w:r>
          </w:p>
        </w:tc>
      </w:tr>
    </w:tbl>
    <w:p w14:paraId="312DDD00" w14:textId="77777777" w:rsidR="00867983" w:rsidRDefault="00867983">
      <w:pPr>
        <w:pStyle w:val="ISCParagraph"/>
        <w:widowControl w:val="0"/>
        <w:ind w:left="215" w:hanging="215"/>
        <w:rPr>
          <w:rStyle w:val="NoneA"/>
          <w:sz w:val="23"/>
          <w:szCs w:val="23"/>
          <w:lang w:val="fr-FR"/>
        </w:rPr>
      </w:pPr>
    </w:p>
    <w:p w14:paraId="47840611" w14:textId="77777777" w:rsidR="00867983" w:rsidRDefault="00867983">
      <w:pPr>
        <w:pStyle w:val="ISCParagraph"/>
        <w:widowControl w:val="0"/>
        <w:ind w:left="107" w:hanging="107"/>
        <w:rPr>
          <w:rStyle w:val="NoneA"/>
          <w:sz w:val="23"/>
          <w:szCs w:val="23"/>
          <w:lang w:val="fr-FR"/>
        </w:rPr>
      </w:pPr>
    </w:p>
    <w:p w14:paraId="2EE99571" w14:textId="4427BF52" w:rsidR="00867983" w:rsidRDefault="00000000">
      <w:pPr>
        <w:pStyle w:val="ISCParagraph"/>
        <w:rPr>
          <w:rStyle w:val="None"/>
          <w:lang w:val="fr-FR"/>
        </w:rPr>
      </w:pPr>
      <w:r>
        <w:rPr>
          <w:rStyle w:val="None"/>
          <w:b/>
          <w:bCs/>
          <w:lang w:val="fr-FR"/>
        </w:rPr>
        <w:t>Remarque</w:t>
      </w:r>
      <w:r>
        <w:rPr>
          <w:rStyle w:val="None"/>
          <w:lang w:val="fr-FR"/>
        </w:rPr>
        <w:t xml:space="preserve"> : </w:t>
      </w:r>
      <w:r w:rsidR="006471B6">
        <w:rPr>
          <w:rStyle w:val="None"/>
          <w:lang w:val="fr-FR"/>
        </w:rPr>
        <w:t>À</w:t>
      </w:r>
      <w:r>
        <w:rPr>
          <w:rStyle w:val="None"/>
          <w:lang w:val="fr-FR"/>
        </w:rPr>
        <w:t xml:space="preserve"> réception de votre candidature, l</w:t>
      </w:r>
      <w:r w:rsidR="006471B6">
        <w:rPr>
          <w:rStyle w:val="None"/>
          <w:lang w:val="fr-FR"/>
        </w:rPr>
        <w:t>a</w:t>
      </w:r>
      <w:r>
        <w:rPr>
          <w:rStyle w:val="None"/>
          <w:lang w:val="fr-FR"/>
        </w:rPr>
        <w:t xml:space="preserve"> coordinatr</w:t>
      </w:r>
      <w:r w:rsidR="006471B6">
        <w:rPr>
          <w:rStyle w:val="None"/>
          <w:lang w:val="fr-FR"/>
        </w:rPr>
        <w:t>ice</w:t>
      </w:r>
      <w:r>
        <w:rPr>
          <w:rStyle w:val="None"/>
          <w:lang w:val="fr-FR"/>
        </w:rPr>
        <w:t xml:space="preserve"> vous enverra une facture de 30 $, payable par carte de crédit, Interac ou chèque.</w:t>
      </w:r>
    </w:p>
    <w:p w14:paraId="5216CCAB" w14:textId="1144E8D2" w:rsidR="00867983" w:rsidRPr="00E66689" w:rsidRDefault="00000000">
      <w:pPr>
        <w:pStyle w:val="ISCParagraph"/>
        <w:rPr>
          <w:lang w:val="fr-FR"/>
        </w:rPr>
      </w:pPr>
      <w:r>
        <w:rPr>
          <w:rStyle w:val="None"/>
          <w:lang w:val="fr-FR"/>
        </w:rPr>
        <w:t xml:space="preserve">Pour préparer l’envoi de votre candidature ou pour plus d’information, contactez </w:t>
      </w:r>
      <w:r w:rsidR="00B67C44">
        <w:rPr>
          <w:rStyle w:val="None"/>
          <w:lang w:val="fr-FR"/>
        </w:rPr>
        <w:t>Heather Ebbs</w:t>
      </w:r>
      <w:r>
        <w:rPr>
          <w:rStyle w:val="None"/>
          <w:lang w:val="fr-FR"/>
        </w:rPr>
        <w:t>, coordinat</w:t>
      </w:r>
      <w:r w:rsidR="00B67C44">
        <w:rPr>
          <w:rStyle w:val="None"/>
          <w:lang w:val="fr-FR"/>
        </w:rPr>
        <w:t>rice</w:t>
      </w:r>
      <w:r>
        <w:rPr>
          <w:rStyle w:val="None"/>
          <w:lang w:val="fr-FR"/>
        </w:rPr>
        <w:t xml:space="preserve"> du Prix Ewart-Daveluy pour 202</w:t>
      </w:r>
      <w:r w:rsidR="00B67C44">
        <w:rPr>
          <w:rStyle w:val="None"/>
          <w:lang w:val="fr-FR"/>
        </w:rPr>
        <w:t>6</w:t>
      </w:r>
      <w:r>
        <w:rPr>
          <w:rStyle w:val="None"/>
          <w:lang w:val="fr-FR"/>
        </w:rPr>
        <w:t xml:space="preserve"> à : </w:t>
      </w:r>
      <w:hyperlink r:id="rId8" w:history="1">
        <w:r w:rsidR="00867983">
          <w:rPr>
            <w:rStyle w:val="Hyperlink0"/>
          </w:rPr>
          <w:t>awards@indexers.ca</w:t>
        </w:r>
      </w:hyperlink>
      <w:r>
        <w:rPr>
          <w:rStyle w:val="None"/>
          <w:lang w:val="fr-FR"/>
        </w:rPr>
        <w:t xml:space="preserve"> </w:t>
      </w:r>
      <w:r>
        <w:rPr>
          <w:rStyle w:val="None"/>
          <w:b/>
          <w:bCs/>
          <w:lang w:val="fr-FR"/>
        </w:rPr>
        <w:t>avant le 1</w:t>
      </w:r>
      <w:r w:rsidR="00B67C44">
        <w:rPr>
          <w:rStyle w:val="None"/>
          <w:b/>
          <w:bCs/>
          <w:lang w:val="fr-FR"/>
        </w:rPr>
        <w:t>6</w:t>
      </w:r>
      <w:r>
        <w:rPr>
          <w:rStyle w:val="None"/>
          <w:b/>
          <w:bCs/>
          <w:lang w:val="fr-FR"/>
        </w:rPr>
        <w:t xml:space="preserve"> mars 202</w:t>
      </w:r>
      <w:r w:rsidR="006471B6">
        <w:rPr>
          <w:rStyle w:val="None"/>
          <w:b/>
          <w:bCs/>
          <w:lang w:val="fr-FR"/>
        </w:rPr>
        <w:t>6</w:t>
      </w:r>
      <w:r>
        <w:rPr>
          <w:rStyle w:val="None"/>
          <w:lang w:val="fr-FR"/>
        </w:rPr>
        <w:t>.</w:t>
      </w:r>
    </w:p>
    <w:sectPr w:rsidR="00867983" w:rsidRPr="00E66689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D6757" w14:textId="77777777" w:rsidR="00565493" w:rsidRDefault="00565493">
      <w:r>
        <w:separator/>
      </w:r>
    </w:p>
  </w:endnote>
  <w:endnote w:type="continuationSeparator" w:id="0">
    <w:p w14:paraId="79D6E2E7" w14:textId="77777777" w:rsidR="00565493" w:rsidRDefault="0056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yriad Pro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E208" w14:textId="77777777" w:rsidR="00867983" w:rsidRDefault="0086798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8397" w14:textId="77777777" w:rsidR="00565493" w:rsidRDefault="00565493">
      <w:r>
        <w:separator/>
      </w:r>
    </w:p>
  </w:footnote>
  <w:footnote w:type="continuationSeparator" w:id="0">
    <w:p w14:paraId="3BB1BF0D" w14:textId="77777777" w:rsidR="00565493" w:rsidRDefault="00565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8C0D" w14:textId="77777777" w:rsidR="00867983" w:rsidRDefault="0086798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1C74"/>
    <w:multiLevelType w:val="hybridMultilevel"/>
    <w:tmpl w:val="19983B4E"/>
    <w:numStyleLink w:val="ImportedStyle3"/>
  </w:abstractNum>
  <w:abstractNum w:abstractNumId="1" w15:restartNumberingAfterBreak="0">
    <w:nsid w:val="26804158"/>
    <w:multiLevelType w:val="hybridMultilevel"/>
    <w:tmpl w:val="19983B4E"/>
    <w:styleLink w:val="ImportedStyle3"/>
    <w:lvl w:ilvl="0" w:tplc="A784F18C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88EA18">
      <w:start w:val="1"/>
      <w:numFmt w:val="bullet"/>
      <w:lvlText w:val="□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CA3EC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E24F2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787E8C">
      <w:start w:val="1"/>
      <w:numFmt w:val="bullet"/>
      <w:lvlText w:val="□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34030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0088F4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389B5C">
      <w:start w:val="1"/>
      <w:numFmt w:val="bullet"/>
      <w:lvlText w:val="□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B225E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68263947">
    <w:abstractNumId w:val="1"/>
  </w:num>
  <w:num w:numId="2" w16cid:durableId="547955735">
    <w:abstractNumId w:val="0"/>
  </w:num>
  <w:num w:numId="3" w16cid:durableId="1759055293">
    <w:abstractNumId w:val="0"/>
    <w:lvlOverride w:ilvl="0">
      <w:lvl w:ilvl="0" w:tplc="E55EE3D2">
        <w:start w:val="1"/>
        <w:numFmt w:val="bullet"/>
        <w:lvlText w:val="▪"/>
        <w:lvlJc w:val="left"/>
        <w:pPr>
          <w:tabs>
            <w:tab w:val="num" w:pos="1440"/>
          </w:tabs>
          <w:ind w:left="1763" w:hanging="6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ACEAB8">
        <w:start w:val="1"/>
        <w:numFmt w:val="bullet"/>
        <w:lvlText w:val="□"/>
        <w:lvlJc w:val="left"/>
        <w:pPr>
          <w:tabs>
            <w:tab w:val="num" w:pos="2160"/>
          </w:tabs>
          <w:ind w:left="2483" w:hanging="6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2EF584">
        <w:start w:val="1"/>
        <w:numFmt w:val="bullet"/>
        <w:lvlText w:val="▪"/>
        <w:lvlJc w:val="left"/>
        <w:pPr>
          <w:tabs>
            <w:tab w:val="num" w:pos="2880"/>
          </w:tabs>
          <w:ind w:left="3203" w:hanging="6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9CA232">
        <w:start w:val="1"/>
        <w:numFmt w:val="bullet"/>
        <w:lvlText w:val="•"/>
        <w:lvlJc w:val="left"/>
        <w:pPr>
          <w:tabs>
            <w:tab w:val="num" w:pos="3600"/>
          </w:tabs>
          <w:ind w:left="3923" w:hanging="6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EAC1D6">
        <w:start w:val="1"/>
        <w:numFmt w:val="bullet"/>
        <w:lvlText w:val="□"/>
        <w:lvlJc w:val="left"/>
        <w:pPr>
          <w:tabs>
            <w:tab w:val="num" w:pos="4320"/>
          </w:tabs>
          <w:ind w:left="4643" w:hanging="6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68948A">
        <w:start w:val="1"/>
        <w:numFmt w:val="bullet"/>
        <w:lvlText w:val="▪"/>
        <w:lvlJc w:val="left"/>
        <w:pPr>
          <w:tabs>
            <w:tab w:val="num" w:pos="5040"/>
          </w:tabs>
          <w:ind w:left="5363" w:hanging="6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94C112">
        <w:start w:val="1"/>
        <w:numFmt w:val="bullet"/>
        <w:lvlText w:val="•"/>
        <w:lvlJc w:val="left"/>
        <w:pPr>
          <w:tabs>
            <w:tab w:val="num" w:pos="5760"/>
          </w:tabs>
          <w:ind w:left="6083" w:hanging="6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A49620">
        <w:start w:val="1"/>
        <w:numFmt w:val="bullet"/>
        <w:lvlText w:val="□"/>
        <w:lvlJc w:val="left"/>
        <w:pPr>
          <w:tabs>
            <w:tab w:val="num" w:pos="6480"/>
          </w:tabs>
          <w:ind w:left="6803" w:hanging="6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2844A8">
        <w:start w:val="1"/>
        <w:numFmt w:val="bullet"/>
        <w:lvlText w:val="▪"/>
        <w:lvlJc w:val="left"/>
        <w:pPr>
          <w:tabs>
            <w:tab w:val="num" w:pos="7200"/>
          </w:tabs>
          <w:ind w:left="7523" w:hanging="6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01372482">
    <w:abstractNumId w:val="0"/>
    <w:lvlOverride w:ilvl="0">
      <w:lvl w:ilvl="0" w:tplc="E55EE3D2">
        <w:start w:val="1"/>
        <w:numFmt w:val="bullet"/>
        <w:lvlText w:val="▪"/>
        <w:lvlJc w:val="left"/>
        <w:pPr>
          <w:tabs>
            <w:tab w:val="num" w:pos="1440"/>
          </w:tabs>
          <w:ind w:left="1655" w:hanging="5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ACEAB8">
        <w:start w:val="1"/>
        <w:numFmt w:val="bullet"/>
        <w:lvlText w:val="□"/>
        <w:lvlJc w:val="left"/>
        <w:pPr>
          <w:tabs>
            <w:tab w:val="left" w:pos="1440"/>
            <w:tab w:val="num" w:pos="2160"/>
          </w:tabs>
          <w:ind w:left="2375" w:hanging="5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2EF584">
        <w:start w:val="1"/>
        <w:numFmt w:val="bullet"/>
        <w:lvlText w:val="▪"/>
        <w:lvlJc w:val="left"/>
        <w:pPr>
          <w:tabs>
            <w:tab w:val="left" w:pos="1440"/>
            <w:tab w:val="num" w:pos="2880"/>
          </w:tabs>
          <w:ind w:left="3095" w:hanging="5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9CA232">
        <w:start w:val="1"/>
        <w:numFmt w:val="bullet"/>
        <w:lvlText w:val="•"/>
        <w:lvlJc w:val="left"/>
        <w:pPr>
          <w:tabs>
            <w:tab w:val="left" w:pos="1440"/>
            <w:tab w:val="num" w:pos="3600"/>
          </w:tabs>
          <w:ind w:left="3815" w:hanging="5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EAC1D6">
        <w:start w:val="1"/>
        <w:numFmt w:val="bullet"/>
        <w:lvlText w:val="□"/>
        <w:lvlJc w:val="left"/>
        <w:pPr>
          <w:tabs>
            <w:tab w:val="left" w:pos="1440"/>
            <w:tab w:val="num" w:pos="4320"/>
          </w:tabs>
          <w:ind w:left="4535" w:hanging="5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68948A">
        <w:start w:val="1"/>
        <w:numFmt w:val="bullet"/>
        <w:lvlText w:val="▪"/>
        <w:lvlJc w:val="left"/>
        <w:pPr>
          <w:tabs>
            <w:tab w:val="left" w:pos="1440"/>
            <w:tab w:val="num" w:pos="5040"/>
          </w:tabs>
          <w:ind w:left="5255" w:hanging="5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94C112">
        <w:start w:val="1"/>
        <w:numFmt w:val="bullet"/>
        <w:lvlText w:val="•"/>
        <w:lvlJc w:val="left"/>
        <w:pPr>
          <w:tabs>
            <w:tab w:val="left" w:pos="1440"/>
            <w:tab w:val="num" w:pos="5760"/>
          </w:tabs>
          <w:ind w:left="5975" w:hanging="5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A49620">
        <w:start w:val="1"/>
        <w:numFmt w:val="bullet"/>
        <w:lvlText w:val="□"/>
        <w:lvlJc w:val="left"/>
        <w:pPr>
          <w:tabs>
            <w:tab w:val="left" w:pos="1440"/>
            <w:tab w:val="num" w:pos="6480"/>
          </w:tabs>
          <w:ind w:left="6695" w:hanging="5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2844A8">
        <w:start w:val="1"/>
        <w:numFmt w:val="bullet"/>
        <w:lvlText w:val="▪"/>
        <w:lvlJc w:val="left"/>
        <w:pPr>
          <w:tabs>
            <w:tab w:val="left" w:pos="1440"/>
            <w:tab w:val="num" w:pos="7200"/>
          </w:tabs>
          <w:ind w:left="7415" w:hanging="5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651523064">
    <w:abstractNumId w:val="0"/>
    <w:lvlOverride w:ilvl="0">
      <w:lvl w:ilvl="0" w:tplc="E55EE3D2">
        <w:start w:val="1"/>
        <w:numFmt w:val="bullet"/>
        <w:lvlText w:val="▪"/>
        <w:lvlJc w:val="left"/>
        <w:pPr>
          <w:tabs>
            <w:tab w:val="num" w:pos="1440"/>
          </w:tabs>
          <w:ind w:left="1547" w:hanging="4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ACEAB8">
        <w:start w:val="1"/>
        <w:numFmt w:val="bullet"/>
        <w:lvlText w:val="□"/>
        <w:lvlJc w:val="left"/>
        <w:pPr>
          <w:tabs>
            <w:tab w:val="left" w:pos="1440"/>
            <w:tab w:val="num" w:pos="2160"/>
          </w:tabs>
          <w:ind w:left="2267" w:hanging="4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2EF584">
        <w:start w:val="1"/>
        <w:numFmt w:val="bullet"/>
        <w:lvlText w:val="▪"/>
        <w:lvlJc w:val="left"/>
        <w:pPr>
          <w:tabs>
            <w:tab w:val="left" w:pos="1440"/>
            <w:tab w:val="num" w:pos="2880"/>
          </w:tabs>
          <w:ind w:left="2987" w:hanging="4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9CA232">
        <w:start w:val="1"/>
        <w:numFmt w:val="bullet"/>
        <w:lvlText w:val="•"/>
        <w:lvlJc w:val="left"/>
        <w:pPr>
          <w:tabs>
            <w:tab w:val="left" w:pos="1440"/>
            <w:tab w:val="num" w:pos="3600"/>
          </w:tabs>
          <w:ind w:left="3707" w:hanging="4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EAC1D6">
        <w:start w:val="1"/>
        <w:numFmt w:val="bullet"/>
        <w:lvlText w:val="□"/>
        <w:lvlJc w:val="left"/>
        <w:pPr>
          <w:tabs>
            <w:tab w:val="left" w:pos="1440"/>
            <w:tab w:val="num" w:pos="4320"/>
          </w:tabs>
          <w:ind w:left="4427" w:hanging="4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68948A">
        <w:start w:val="1"/>
        <w:numFmt w:val="bullet"/>
        <w:lvlText w:val="▪"/>
        <w:lvlJc w:val="left"/>
        <w:pPr>
          <w:tabs>
            <w:tab w:val="left" w:pos="1440"/>
            <w:tab w:val="num" w:pos="5040"/>
          </w:tabs>
          <w:ind w:left="5147" w:hanging="4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94C112">
        <w:start w:val="1"/>
        <w:numFmt w:val="bullet"/>
        <w:lvlText w:val="•"/>
        <w:lvlJc w:val="left"/>
        <w:pPr>
          <w:tabs>
            <w:tab w:val="left" w:pos="1440"/>
            <w:tab w:val="num" w:pos="5760"/>
          </w:tabs>
          <w:ind w:left="5867" w:hanging="4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A49620">
        <w:start w:val="1"/>
        <w:numFmt w:val="bullet"/>
        <w:lvlText w:val="□"/>
        <w:lvlJc w:val="left"/>
        <w:pPr>
          <w:tabs>
            <w:tab w:val="left" w:pos="1440"/>
            <w:tab w:val="num" w:pos="6480"/>
          </w:tabs>
          <w:ind w:left="6587" w:hanging="4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2844A8">
        <w:start w:val="1"/>
        <w:numFmt w:val="bullet"/>
        <w:lvlText w:val="▪"/>
        <w:lvlJc w:val="left"/>
        <w:pPr>
          <w:tabs>
            <w:tab w:val="left" w:pos="1440"/>
            <w:tab w:val="num" w:pos="7200"/>
          </w:tabs>
          <w:ind w:left="7307" w:hanging="4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983"/>
    <w:rsid w:val="00101DE9"/>
    <w:rsid w:val="00416058"/>
    <w:rsid w:val="00565493"/>
    <w:rsid w:val="00646018"/>
    <w:rsid w:val="006471B6"/>
    <w:rsid w:val="00867983"/>
    <w:rsid w:val="00B42616"/>
    <w:rsid w:val="00B67C44"/>
    <w:rsid w:val="00BE3A27"/>
    <w:rsid w:val="00D3271B"/>
    <w:rsid w:val="00DD6EE7"/>
    <w:rsid w:val="00E6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EBE23"/>
  <w15:docId w15:val="{F2992D65-C16A-4908-BD81-230BB0C1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SCannouncementheadline">
    <w:name w:val="ISC announcement headline"/>
    <w:next w:val="ISCParagraph"/>
    <w:pPr>
      <w:spacing w:before="240" w:after="240"/>
    </w:pPr>
    <w:rPr>
      <w:rFonts w:ascii="Myriad Pro" w:eastAsia="Myriad Pro" w:hAnsi="Myriad Pro" w:cs="Myriad Pro"/>
      <w:b/>
      <w:bCs/>
      <w:color w:val="000000"/>
      <w:sz w:val="28"/>
      <w:szCs w:val="28"/>
      <w:u w:color="000000"/>
      <w:lang w:val="en-US"/>
    </w:rPr>
  </w:style>
  <w:style w:type="paragraph" w:customStyle="1" w:styleId="ISCParagraph">
    <w:name w:val="ISC Paragraph"/>
    <w:pPr>
      <w:spacing w:before="240" w:after="240"/>
    </w:pPr>
    <w:rPr>
      <w:rFonts w:ascii="Myriad Pro" w:eastAsia="Myriad Pro" w:hAnsi="Myriad Pro" w:cs="Myriad Pro"/>
      <w:color w:val="000000"/>
      <w:sz w:val="24"/>
      <w:szCs w:val="24"/>
      <w:u w:color="000000"/>
      <w:lang w:val="en-US"/>
    </w:rPr>
  </w:style>
  <w:style w:type="character" w:customStyle="1" w:styleId="NoneA">
    <w:name w:val="None A"/>
  </w:style>
  <w:style w:type="paragraph" w:customStyle="1" w:styleId="ISCbulletssmall">
    <w:name w:val="ISC bullets small"/>
    <w:pPr>
      <w:spacing w:before="240" w:after="240"/>
    </w:pPr>
    <w:rPr>
      <w:rFonts w:ascii="Myriad Pro" w:eastAsia="Myriad Pro" w:hAnsi="Myriad Pro" w:cs="Myriad Pro"/>
      <w:color w:val="000000"/>
      <w:sz w:val="24"/>
      <w:szCs w:val="24"/>
      <w:u w:color="000000"/>
      <w:lang w:val="en-US"/>
    </w:rPr>
  </w:style>
  <w:style w:type="numbering" w:customStyle="1" w:styleId="ImportedStyle3">
    <w:name w:val="Imported Style 3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fr-FR"/>
    </w:rPr>
  </w:style>
  <w:style w:type="paragraph" w:customStyle="1" w:styleId="ISCtableheading">
    <w:name w:val="ISC tableheading"/>
    <w:next w:val="ISCtabletext"/>
    <w:pPr>
      <w:keepNext/>
      <w:spacing w:before="120" w:after="120"/>
      <w:jc w:val="center"/>
      <w:outlineLvl w:val="0"/>
    </w:pPr>
    <w:rPr>
      <w:rFonts w:ascii="Myriad Pro" w:eastAsia="Myriad Pro" w:hAnsi="Myriad Pro" w:cs="Myriad Pro"/>
      <w:b/>
      <w:bCs/>
      <w:color w:val="000000"/>
      <w:sz w:val="24"/>
      <w:szCs w:val="24"/>
      <w:u w:color="000000"/>
      <w:lang w:val="en-US"/>
    </w:rPr>
  </w:style>
  <w:style w:type="paragraph" w:customStyle="1" w:styleId="ISCtabletext">
    <w:name w:val="ISC tabletext"/>
    <w:pPr>
      <w:spacing w:before="120" w:after="120"/>
    </w:pPr>
    <w:rPr>
      <w:rFonts w:ascii="Myriad Pro" w:eastAsia="Myriad Pro" w:hAnsi="Myriad Pro" w:cs="Myriad Pro"/>
      <w:color w:val="000000"/>
      <w:sz w:val="24"/>
      <w:szCs w:val="24"/>
      <w:u w:color="000000"/>
      <w:lang w:val="en-US"/>
    </w:rPr>
  </w:style>
  <w:style w:type="paragraph" w:customStyle="1" w:styleId="ISCRunningfoot">
    <w:name w:val="ISC Running foot"/>
    <w:pPr>
      <w:spacing w:before="240"/>
    </w:pPr>
    <w:rPr>
      <w:rFonts w:ascii="Myriad Pro" w:eastAsia="Myriad Pro" w:hAnsi="Myriad Pro" w:cs="Myriad Pro"/>
      <w:b/>
      <w:bCs/>
      <w:i/>
      <w:iCs/>
      <w:color w:val="000000"/>
      <w:sz w:val="18"/>
      <w:szCs w:val="18"/>
      <w:u w:color="000000"/>
    </w:rPr>
  </w:style>
  <w:style w:type="paragraph" w:customStyle="1" w:styleId="ISCSubhead">
    <w:name w:val="ISC Subhead"/>
    <w:next w:val="ISCParagraph"/>
    <w:pPr>
      <w:keepNext/>
      <w:spacing w:before="120" w:after="120"/>
      <w:jc w:val="center"/>
      <w:outlineLvl w:val="1"/>
    </w:pPr>
    <w:rPr>
      <w:rFonts w:ascii="Myriad Pro" w:eastAsia="Myriad Pro" w:hAnsi="Myriad Pro" w:cs="Myriad Pro"/>
      <w:b/>
      <w:bCs/>
      <w:i/>
      <w:iCs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B67C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indexers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wards@indexers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1516</Characters>
  <Application>Microsoft Office Word</Application>
  <DocSecurity>0</DocSecurity>
  <Lines>72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Heather Ebbs</cp:lastModifiedBy>
  <cp:revision>2</cp:revision>
  <dcterms:created xsi:type="dcterms:W3CDTF">2025-10-30T12:37:00Z</dcterms:created>
  <dcterms:modified xsi:type="dcterms:W3CDTF">2025-10-30T12:37:00Z</dcterms:modified>
</cp:coreProperties>
</file>